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8BFEA" w14:textId="77777777" w:rsidR="00292D17" w:rsidRDefault="00292D17">
      <w:pPr>
        <w:jc w:val="center"/>
        <w:rPr>
          <w:rFonts w:ascii="Arial" w:hAnsi="Arial" w:cs="Arial"/>
          <w:b/>
          <w:bCs/>
        </w:rPr>
      </w:pPr>
      <w:bookmarkStart w:id="0" w:name="_GoBack"/>
      <w:bookmarkEnd w:id="0"/>
      <w:r>
        <w:rPr>
          <w:rFonts w:ascii="Arial" w:hAnsi="Arial" w:cs="Arial"/>
          <w:b/>
          <w:bCs/>
        </w:rPr>
        <w:t>ROLE PROFILE</w:t>
      </w:r>
    </w:p>
    <w:p w14:paraId="5A473B30" w14:textId="77777777" w:rsidR="00292D17" w:rsidRDefault="00292D17">
      <w:pPr>
        <w:pStyle w:val="Heading2"/>
      </w:pPr>
    </w:p>
    <w:p w14:paraId="79B68FB4" w14:textId="77777777" w:rsidR="00292D17" w:rsidRDefault="00292D17">
      <w:pPr>
        <w:jc w:val="both"/>
        <w:rPr>
          <w:rFonts w:ascii="Arial" w:hAnsi="Arial" w:cs="Arial"/>
          <w:sz w:val="22"/>
        </w:rPr>
      </w:pPr>
    </w:p>
    <w:p w14:paraId="6BB3E27A" w14:textId="77777777" w:rsidR="00292D17" w:rsidRPr="00C41966" w:rsidRDefault="00292D17">
      <w:pPr>
        <w:pStyle w:val="Heading1"/>
        <w:rPr>
          <w:sz w:val="21"/>
          <w:szCs w:val="21"/>
        </w:rPr>
      </w:pPr>
      <w:r w:rsidRPr="00C41966">
        <w:rPr>
          <w:sz w:val="21"/>
          <w:szCs w:val="21"/>
        </w:rPr>
        <w:t>Explanation &amp; Overview</w:t>
      </w:r>
    </w:p>
    <w:p w14:paraId="6F044659" w14:textId="77777777" w:rsidR="00292D17" w:rsidRPr="00C41966" w:rsidRDefault="00292D17">
      <w:pPr>
        <w:jc w:val="both"/>
        <w:rPr>
          <w:rFonts w:ascii="Arial" w:hAnsi="Arial" w:cs="Arial"/>
          <w:sz w:val="21"/>
          <w:szCs w:val="21"/>
        </w:rPr>
      </w:pPr>
    </w:p>
    <w:p w14:paraId="120BB10E" w14:textId="77777777" w:rsidR="00292D17" w:rsidRPr="00C41966" w:rsidRDefault="00292D17">
      <w:pPr>
        <w:pStyle w:val="BodyText3"/>
        <w:rPr>
          <w:sz w:val="21"/>
          <w:szCs w:val="21"/>
        </w:rPr>
      </w:pPr>
      <w:r w:rsidRPr="00C41966">
        <w:rPr>
          <w:sz w:val="21"/>
          <w:szCs w:val="21"/>
        </w:rPr>
        <w:t xml:space="preserve">The </w:t>
      </w:r>
      <w:r w:rsidRPr="00C41966">
        <w:rPr>
          <w:b/>
          <w:bCs/>
          <w:i/>
          <w:iCs/>
          <w:sz w:val="21"/>
          <w:szCs w:val="21"/>
        </w:rPr>
        <w:t>Role Profile</w:t>
      </w:r>
      <w:r w:rsidRPr="00C41966">
        <w:rPr>
          <w:sz w:val="21"/>
          <w:szCs w:val="21"/>
        </w:rPr>
        <w:t xml:space="preserve"> is a critical component of Royal Roads University’s human resources strategy.  Unlike traditional job descriptions, which seek to capture every task a position might do in order to define a points value and/or discrete pay level within a job evaluation system, Role Profiles seek to describe the reason the position exists in light of what the organization is trying to accomplish.  Each unique position at RRU is to be described by a Role Profile.</w:t>
      </w:r>
    </w:p>
    <w:p w14:paraId="65942F24" w14:textId="77777777" w:rsidR="00292D17" w:rsidRPr="00C41966" w:rsidRDefault="00292D17">
      <w:pPr>
        <w:jc w:val="both"/>
        <w:rPr>
          <w:rFonts w:ascii="Arial" w:hAnsi="Arial" w:cs="Arial"/>
          <w:sz w:val="21"/>
          <w:szCs w:val="21"/>
        </w:rPr>
      </w:pPr>
    </w:p>
    <w:p w14:paraId="00E155BE" w14:textId="77777777" w:rsidR="00292D17" w:rsidRPr="00C41966" w:rsidRDefault="00292D17">
      <w:pPr>
        <w:jc w:val="both"/>
        <w:rPr>
          <w:rFonts w:ascii="Arial" w:hAnsi="Arial" w:cs="Arial"/>
          <w:sz w:val="21"/>
          <w:szCs w:val="21"/>
        </w:rPr>
      </w:pPr>
      <w:r w:rsidRPr="00C41966">
        <w:rPr>
          <w:rFonts w:ascii="Arial" w:hAnsi="Arial" w:cs="Arial"/>
          <w:sz w:val="21"/>
          <w:szCs w:val="21"/>
        </w:rPr>
        <w:t>Task-based job descriptions and their related job evaluation systems are usually quite rigid, and do not generally work well in environments where rapid and frequent change is the normal course of business. They quickly become out of date and tend to put boxes around employees such that the organization becomes paralyzed when changing environments require new approaches or models to meeting business needs.  The phrase “that is not in my job description” becomes commonplace. In addition, organizations that continue to use these traditional systems find themselves in an endless cycle of classification reviews that in the end serve neither the employees nor the organization.  It consumes valuable time and energy and draws the focus of employees away from achieving the goals and objectives of the organization.</w:t>
      </w:r>
    </w:p>
    <w:p w14:paraId="5FA30F72" w14:textId="77777777" w:rsidR="00292D17" w:rsidRPr="00C41966" w:rsidRDefault="00292D17">
      <w:pPr>
        <w:jc w:val="both"/>
        <w:rPr>
          <w:rFonts w:ascii="Arial" w:hAnsi="Arial" w:cs="Arial"/>
          <w:sz w:val="21"/>
          <w:szCs w:val="21"/>
        </w:rPr>
      </w:pPr>
    </w:p>
    <w:p w14:paraId="0D9475D0" w14:textId="77777777" w:rsidR="00292D17" w:rsidRPr="00C41966" w:rsidRDefault="00292D17">
      <w:pPr>
        <w:pStyle w:val="BodyText"/>
        <w:rPr>
          <w:sz w:val="21"/>
          <w:szCs w:val="21"/>
        </w:rPr>
      </w:pPr>
      <w:r w:rsidRPr="00C41966">
        <w:rPr>
          <w:sz w:val="21"/>
          <w:szCs w:val="21"/>
        </w:rPr>
        <w:t xml:space="preserve">Role Profiles are a critical component of the outcomes/competency model, defining what each employee is to achieve and the competencies required.  Not only do they provide the basic information upon which to determine appropriate compensation levels, they serve as the basis for recruitment and selection, employee learning and development, succession planning, performance management systems, organizational design and many other human resource functions.  </w:t>
      </w:r>
    </w:p>
    <w:p w14:paraId="13787300" w14:textId="77777777" w:rsidR="00292D17" w:rsidRPr="00C41966" w:rsidRDefault="00292D17">
      <w:pPr>
        <w:jc w:val="both"/>
        <w:rPr>
          <w:rFonts w:ascii="Arial" w:hAnsi="Arial" w:cs="Arial"/>
          <w:sz w:val="21"/>
          <w:szCs w:val="21"/>
        </w:rPr>
      </w:pPr>
    </w:p>
    <w:p w14:paraId="0EE07097" w14:textId="77777777" w:rsidR="00292D17" w:rsidRPr="00C41966" w:rsidRDefault="00292D17">
      <w:pPr>
        <w:pStyle w:val="BodyText"/>
        <w:rPr>
          <w:sz w:val="21"/>
          <w:szCs w:val="21"/>
        </w:rPr>
      </w:pPr>
      <w:r w:rsidRPr="00C41966">
        <w:rPr>
          <w:sz w:val="21"/>
          <w:szCs w:val="21"/>
        </w:rPr>
        <w:t xml:space="preserve">But what exactly is a Role Profile? In short, </w:t>
      </w:r>
      <w:r w:rsidRPr="00C41966">
        <w:rPr>
          <w:b/>
          <w:bCs/>
          <w:i/>
          <w:iCs/>
          <w:sz w:val="21"/>
          <w:szCs w:val="21"/>
        </w:rPr>
        <w:t>Role Profiles should accurately describe the purpose of a position, the primary outcomes or accountabilities for the person expected to hold such a position, and the qualifications &amp; competencies that the incumbent must possess and demonstrate in order to successfully achieve the outcomes</w:t>
      </w:r>
      <w:r w:rsidRPr="00C41966">
        <w:rPr>
          <w:sz w:val="21"/>
          <w:szCs w:val="21"/>
        </w:rPr>
        <w:t xml:space="preserve">.  The focus of the Role Profile is on the </w:t>
      </w:r>
      <w:r w:rsidRPr="00C41966">
        <w:rPr>
          <w:sz w:val="21"/>
          <w:szCs w:val="21"/>
          <w:u w:val="single"/>
        </w:rPr>
        <w:t>position</w:t>
      </w:r>
      <w:r w:rsidRPr="00C41966">
        <w:rPr>
          <w:sz w:val="21"/>
          <w:szCs w:val="21"/>
        </w:rPr>
        <w:t xml:space="preserve"> – not the person filling the role.</w:t>
      </w:r>
    </w:p>
    <w:p w14:paraId="534BFD10" w14:textId="77777777" w:rsidR="00292D17" w:rsidRPr="00C41966" w:rsidRDefault="00292D17">
      <w:pPr>
        <w:pStyle w:val="BodyText"/>
        <w:rPr>
          <w:sz w:val="21"/>
          <w:szCs w:val="21"/>
        </w:rPr>
      </w:pPr>
    </w:p>
    <w:p w14:paraId="25382F19" w14:textId="77777777" w:rsidR="00292D17" w:rsidRPr="00C41966" w:rsidRDefault="00292D17">
      <w:pPr>
        <w:pStyle w:val="Title"/>
        <w:jc w:val="left"/>
        <w:rPr>
          <w:rFonts w:ascii="Arial" w:hAnsi="Arial" w:cs="Arial"/>
          <w:b w:val="0"/>
          <w:bCs w:val="0"/>
          <w:sz w:val="21"/>
          <w:szCs w:val="21"/>
        </w:rPr>
      </w:pPr>
      <w:r w:rsidRPr="00C41966">
        <w:rPr>
          <w:rFonts w:ascii="Arial" w:hAnsi="Arial" w:cs="Arial"/>
          <w:b w:val="0"/>
          <w:bCs w:val="0"/>
          <w:sz w:val="21"/>
          <w:szCs w:val="21"/>
        </w:rPr>
        <w:t>Role Profiles are organized into three main sections:</w:t>
      </w:r>
    </w:p>
    <w:p w14:paraId="77739537" w14:textId="77777777" w:rsidR="00292D17" w:rsidRPr="00C41966" w:rsidRDefault="00292D17">
      <w:pPr>
        <w:pStyle w:val="Title"/>
        <w:jc w:val="left"/>
        <w:rPr>
          <w:rFonts w:ascii="Arial" w:hAnsi="Arial" w:cs="Arial"/>
          <w:b w:val="0"/>
          <w:bCs w:val="0"/>
          <w:sz w:val="21"/>
          <w:szCs w:val="21"/>
        </w:rPr>
      </w:pPr>
    </w:p>
    <w:p w14:paraId="28305598" w14:textId="77777777" w:rsidR="00292D17" w:rsidRPr="00C41966" w:rsidRDefault="00292D17">
      <w:pPr>
        <w:numPr>
          <w:ilvl w:val="0"/>
          <w:numId w:val="8"/>
        </w:numPr>
        <w:jc w:val="both"/>
        <w:rPr>
          <w:rFonts w:ascii="Arial" w:hAnsi="Arial" w:cs="Arial"/>
          <w:sz w:val="21"/>
          <w:szCs w:val="21"/>
        </w:rPr>
      </w:pPr>
      <w:r w:rsidRPr="00C41966">
        <w:rPr>
          <w:rFonts w:ascii="Arial" w:hAnsi="Arial" w:cs="Arial"/>
          <w:b/>
          <w:bCs/>
          <w:sz w:val="21"/>
          <w:szCs w:val="21"/>
        </w:rPr>
        <w:t xml:space="preserve">Position Summary – </w:t>
      </w:r>
      <w:r w:rsidRPr="00C41966">
        <w:rPr>
          <w:rFonts w:ascii="Arial" w:hAnsi="Arial" w:cs="Arial"/>
          <w:sz w:val="21"/>
          <w:szCs w:val="21"/>
        </w:rPr>
        <w:t>This section succinctly (one paragraph) defines the overall reasons the position exists (its purpose), as well as outlining key roles, functions and areas of focus that are part of the position.</w:t>
      </w:r>
    </w:p>
    <w:p w14:paraId="6150705F" w14:textId="77777777" w:rsidR="00292D17" w:rsidRPr="00C41966" w:rsidRDefault="00292D17">
      <w:pPr>
        <w:jc w:val="both"/>
        <w:rPr>
          <w:rFonts w:ascii="Arial" w:hAnsi="Arial" w:cs="Arial"/>
          <w:sz w:val="21"/>
          <w:szCs w:val="21"/>
        </w:rPr>
      </w:pPr>
    </w:p>
    <w:p w14:paraId="65F3E9A4" w14:textId="77777777" w:rsidR="00292D17" w:rsidRPr="00C41966" w:rsidRDefault="00292D17">
      <w:pPr>
        <w:numPr>
          <w:ilvl w:val="0"/>
          <w:numId w:val="8"/>
        </w:numPr>
        <w:jc w:val="both"/>
        <w:rPr>
          <w:rFonts w:ascii="Arial" w:hAnsi="Arial" w:cs="Arial"/>
          <w:sz w:val="21"/>
          <w:szCs w:val="21"/>
        </w:rPr>
      </w:pPr>
      <w:r w:rsidRPr="00C41966">
        <w:rPr>
          <w:rFonts w:ascii="Arial" w:hAnsi="Arial" w:cs="Arial"/>
          <w:b/>
          <w:bCs/>
          <w:sz w:val="21"/>
          <w:szCs w:val="21"/>
        </w:rPr>
        <w:t>Primary Position Outcomes</w:t>
      </w:r>
      <w:r w:rsidRPr="00C41966">
        <w:rPr>
          <w:rFonts w:ascii="Arial" w:hAnsi="Arial" w:cs="Arial"/>
          <w:sz w:val="21"/>
          <w:szCs w:val="21"/>
        </w:rPr>
        <w:t xml:space="preserve"> – This section defines the key responsibilities of the position in terms of the expected results and standing outcomes (or accountabilities).  The focus is on what the position is expected to achieve, not on specific tasks or duties.  On a day-to-day basis, specific tasks and duties are performed </w:t>
      </w:r>
      <w:r w:rsidRPr="00C41966">
        <w:rPr>
          <w:rFonts w:ascii="Arial" w:hAnsi="Arial" w:cs="Arial"/>
          <w:i/>
          <w:iCs/>
          <w:sz w:val="21"/>
          <w:szCs w:val="21"/>
        </w:rPr>
        <w:t>in order to</w:t>
      </w:r>
      <w:r w:rsidRPr="00C41966">
        <w:rPr>
          <w:rFonts w:ascii="Arial" w:hAnsi="Arial" w:cs="Arial"/>
          <w:sz w:val="21"/>
          <w:szCs w:val="21"/>
        </w:rPr>
        <w:t xml:space="preserve"> achieve a result or outcome, and this expected outcome is what should be defined on the Role Profile.  Most positions should have no more than 7-10 primary position outcomes.</w:t>
      </w:r>
    </w:p>
    <w:p w14:paraId="59571F74" w14:textId="77777777" w:rsidR="00292D17" w:rsidRPr="00C41966" w:rsidRDefault="00292D17">
      <w:pPr>
        <w:jc w:val="both"/>
        <w:rPr>
          <w:rFonts w:ascii="Arial" w:hAnsi="Arial" w:cs="Arial"/>
          <w:sz w:val="21"/>
          <w:szCs w:val="21"/>
        </w:rPr>
      </w:pPr>
    </w:p>
    <w:p w14:paraId="7E5E8E09" w14:textId="77777777" w:rsidR="00C41966" w:rsidRDefault="00292D17">
      <w:pPr>
        <w:pStyle w:val="Title"/>
        <w:ind w:left="360"/>
        <w:jc w:val="both"/>
        <w:rPr>
          <w:rFonts w:ascii="Arial" w:hAnsi="Arial" w:cs="Arial"/>
          <w:b w:val="0"/>
          <w:bCs w:val="0"/>
          <w:sz w:val="21"/>
          <w:szCs w:val="21"/>
        </w:rPr>
      </w:pPr>
      <w:r w:rsidRPr="00C41966">
        <w:rPr>
          <w:rFonts w:ascii="Arial" w:hAnsi="Arial" w:cs="Arial"/>
          <w:b w:val="0"/>
          <w:bCs w:val="0"/>
          <w:sz w:val="21"/>
          <w:szCs w:val="21"/>
        </w:rPr>
        <w:t xml:space="preserve">The outcomes should be linked, via departmental outcomes or directly, to University goals and objectives.  With that, they need to be broad enough to reasonably accommodate the shifting goals and priorities of the department and/or University, but specific enough to provide clear direction to the incumbent on what the performance expectations are of them in their role with </w:t>
      </w:r>
    </w:p>
    <w:p w14:paraId="0C7BFADD" w14:textId="77777777" w:rsidR="00C41966" w:rsidRDefault="00C41966">
      <w:pPr>
        <w:pStyle w:val="Title"/>
        <w:ind w:left="360"/>
        <w:jc w:val="both"/>
        <w:rPr>
          <w:rFonts w:ascii="Arial" w:hAnsi="Arial" w:cs="Arial"/>
          <w:b w:val="0"/>
          <w:bCs w:val="0"/>
          <w:sz w:val="21"/>
          <w:szCs w:val="21"/>
        </w:rPr>
      </w:pPr>
    </w:p>
    <w:p w14:paraId="0B53B30D" w14:textId="77777777" w:rsidR="00292D17" w:rsidRPr="00C41966" w:rsidRDefault="00292D17">
      <w:pPr>
        <w:pStyle w:val="Title"/>
        <w:ind w:left="360"/>
        <w:jc w:val="both"/>
        <w:rPr>
          <w:rFonts w:ascii="Arial" w:hAnsi="Arial" w:cs="Arial"/>
          <w:b w:val="0"/>
          <w:bCs w:val="0"/>
          <w:sz w:val="21"/>
          <w:szCs w:val="21"/>
        </w:rPr>
      </w:pPr>
      <w:r w:rsidRPr="00C41966">
        <w:rPr>
          <w:rFonts w:ascii="Arial" w:hAnsi="Arial" w:cs="Arial"/>
          <w:b w:val="0"/>
          <w:bCs w:val="0"/>
          <w:sz w:val="21"/>
          <w:szCs w:val="21"/>
        </w:rPr>
        <w:lastRenderedPageBreak/>
        <w:t>the University.  This “line of sight” or alignment with the strategic direction of the University will be critical in our organization’s ability to meet its objectives, and will also provide the employee with an understanding of how their role contributes to our achievement of these objectives, an important factor in employee satisfaction and retention.</w:t>
      </w:r>
    </w:p>
    <w:p w14:paraId="2508A722" w14:textId="77777777" w:rsidR="00292D17" w:rsidRPr="00C41966" w:rsidRDefault="00292D17">
      <w:pPr>
        <w:pStyle w:val="Title"/>
        <w:ind w:left="360"/>
        <w:jc w:val="both"/>
        <w:rPr>
          <w:rFonts w:ascii="Arial" w:hAnsi="Arial" w:cs="Arial"/>
          <w:b w:val="0"/>
          <w:bCs w:val="0"/>
          <w:sz w:val="21"/>
          <w:szCs w:val="21"/>
        </w:rPr>
      </w:pPr>
    </w:p>
    <w:p w14:paraId="580079AC" w14:textId="77777777" w:rsidR="00292D17" w:rsidRPr="00C41966" w:rsidRDefault="00292D17">
      <w:pPr>
        <w:pStyle w:val="Title"/>
        <w:ind w:left="360"/>
        <w:jc w:val="both"/>
        <w:rPr>
          <w:rFonts w:ascii="Arial" w:hAnsi="Arial" w:cs="Arial"/>
          <w:b w:val="0"/>
          <w:bCs w:val="0"/>
          <w:sz w:val="21"/>
          <w:szCs w:val="21"/>
        </w:rPr>
      </w:pPr>
      <w:r w:rsidRPr="00C41966">
        <w:rPr>
          <w:rFonts w:ascii="Arial" w:hAnsi="Arial" w:cs="Arial"/>
          <w:b w:val="0"/>
          <w:bCs w:val="0"/>
          <w:sz w:val="21"/>
          <w:szCs w:val="21"/>
        </w:rPr>
        <w:t xml:space="preserve">Specific, annual outcomes for an individual filling the position described by the Role Profile are captured on the </w:t>
      </w:r>
      <w:r w:rsidRPr="00C41966">
        <w:rPr>
          <w:rFonts w:ascii="Arial" w:hAnsi="Arial" w:cs="Arial"/>
          <w:i/>
          <w:iCs/>
          <w:sz w:val="21"/>
          <w:szCs w:val="21"/>
        </w:rPr>
        <w:t>Annual Personal Work Plan</w:t>
      </w:r>
      <w:r w:rsidRPr="00C41966">
        <w:rPr>
          <w:rFonts w:ascii="Arial" w:hAnsi="Arial" w:cs="Arial"/>
          <w:b w:val="0"/>
          <w:bCs w:val="0"/>
          <w:sz w:val="21"/>
          <w:szCs w:val="21"/>
        </w:rPr>
        <w:t xml:space="preserve"> – a second, yet equally important component of the outcomes/competency model at RRU.</w:t>
      </w:r>
    </w:p>
    <w:p w14:paraId="2548AFC6" w14:textId="77777777" w:rsidR="00292D17" w:rsidRPr="00C41966" w:rsidRDefault="00292D17">
      <w:pPr>
        <w:pStyle w:val="Title"/>
        <w:ind w:left="360"/>
        <w:jc w:val="both"/>
        <w:rPr>
          <w:rFonts w:ascii="Arial" w:hAnsi="Arial" w:cs="Arial"/>
          <w:b w:val="0"/>
          <w:bCs w:val="0"/>
          <w:sz w:val="21"/>
          <w:szCs w:val="21"/>
        </w:rPr>
      </w:pPr>
    </w:p>
    <w:p w14:paraId="708C152B" w14:textId="77777777" w:rsidR="00292D17" w:rsidRPr="00C41966" w:rsidRDefault="00292D17" w:rsidP="000A4810">
      <w:pPr>
        <w:numPr>
          <w:ilvl w:val="0"/>
          <w:numId w:val="8"/>
        </w:numPr>
        <w:jc w:val="both"/>
        <w:rPr>
          <w:rFonts w:ascii="Arial" w:hAnsi="Arial" w:cs="Arial"/>
          <w:sz w:val="21"/>
          <w:szCs w:val="21"/>
        </w:rPr>
      </w:pPr>
      <w:r w:rsidRPr="00C41966">
        <w:rPr>
          <w:rFonts w:ascii="Arial" w:hAnsi="Arial" w:cs="Arial"/>
          <w:b/>
          <w:bCs/>
          <w:sz w:val="21"/>
          <w:szCs w:val="21"/>
        </w:rPr>
        <w:t>Required Qualifications &amp; Competencies</w:t>
      </w:r>
      <w:r w:rsidRPr="00C41966">
        <w:rPr>
          <w:rFonts w:ascii="Arial" w:hAnsi="Arial" w:cs="Arial"/>
          <w:sz w:val="21"/>
          <w:szCs w:val="21"/>
        </w:rPr>
        <w:t xml:space="preserve"> - This section captures the key knowledge, skills, demonstrated abilities and </w:t>
      </w:r>
      <w:proofErr w:type="spellStart"/>
      <w:r w:rsidRPr="00C41966">
        <w:rPr>
          <w:rFonts w:ascii="Arial" w:hAnsi="Arial" w:cs="Arial"/>
          <w:sz w:val="21"/>
          <w:szCs w:val="21"/>
        </w:rPr>
        <w:t>behaviours</w:t>
      </w:r>
      <w:proofErr w:type="spellEnd"/>
      <w:r w:rsidRPr="00C41966">
        <w:rPr>
          <w:rFonts w:ascii="Arial" w:hAnsi="Arial" w:cs="Arial"/>
          <w:sz w:val="21"/>
          <w:szCs w:val="21"/>
        </w:rPr>
        <w:t xml:space="preserve"> required of individuals to enable them to achieve the outcomes or accountabilities of the position.  Qualifications include such things as education, training, licenses/certificates, systems/technical knowledge, skills and experience. Competencies include required/desired attributes, applied knowledge and demonstrated </w:t>
      </w:r>
      <w:proofErr w:type="spellStart"/>
      <w:r w:rsidRPr="00C41966">
        <w:rPr>
          <w:rFonts w:ascii="Arial" w:hAnsi="Arial" w:cs="Arial"/>
          <w:sz w:val="21"/>
          <w:szCs w:val="21"/>
        </w:rPr>
        <w:t>behaviours</w:t>
      </w:r>
      <w:proofErr w:type="spellEnd"/>
      <w:r w:rsidRPr="00C41966">
        <w:rPr>
          <w:rFonts w:ascii="Arial" w:hAnsi="Arial" w:cs="Arial"/>
          <w:sz w:val="21"/>
          <w:szCs w:val="21"/>
        </w:rPr>
        <w:t xml:space="preserve"> that enable successful achievement of the position’s outcomes.  The focus is on the requirements of the position, not the specific qualifications or competencies of the current incumbent. </w:t>
      </w:r>
    </w:p>
    <w:p w14:paraId="49151572" w14:textId="77777777" w:rsidR="00292D17" w:rsidRPr="00C41966" w:rsidRDefault="00292D17">
      <w:pPr>
        <w:jc w:val="both"/>
        <w:rPr>
          <w:rFonts w:ascii="Arial" w:hAnsi="Arial" w:cs="Arial"/>
          <w:sz w:val="21"/>
          <w:szCs w:val="21"/>
        </w:rPr>
      </w:pPr>
    </w:p>
    <w:p w14:paraId="48E495F3" w14:textId="77777777" w:rsidR="00C41966" w:rsidRDefault="00C41966">
      <w:pPr>
        <w:pStyle w:val="BodyText"/>
        <w:rPr>
          <w:sz w:val="21"/>
          <w:szCs w:val="21"/>
        </w:rPr>
      </w:pPr>
    </w:p>
    <w:p w14:paraId="04595576" w14:textId="77777777" w:rsidR="00292D17" w:rsidRPr="00C41966" w:rsidRDefault="00292D17">
      <w:pPr>
        <w:pStyle w:val="BodyText"/>
        <w:rPr>
          <w:sz w:val="21"/>
          <w:szCs w:val="21"/>
        </w:rPr>
      </w:pPr>
      <w:r w:rsidRPr="00C41966">
        <w:rPr>
          <w:sz w:val="21"/>
          <w:szCs w:val="21"/>
        </w:rPr>
        <w:t>The template for creating a Role Profile is attached.  When complete, the Role Profile needs to be reviewed and approved by the position’s supervisor and then forwarded to Human Resources.  Role Profiles should be reviewed on an annual basis to ensure the currency of standing outcomes and required competencies.  If changes are made, a copy should be forwarded to Human Resources so the Role Profile library can be kept current.</w:t>
      </w:r>
    </w:p>
    <w:p w14:paraId="72303C99" w14:textId="77777777" w:rsidR="00292D17" w:rsidRDefault="00292D17">
      <w:pPr>
        <w:pStyle w:val="BodyText"/>
        <w:rPr>
          <w:sz w:val="21"/>
          <w:szCs w:val="21"/>
        </w:rPr>
      </w:pPr>
    </w:p>
    <w:p w14:paraId="3F91A448" w14:textId="77777777" w:rsidR="00C41966" w:rsidRPr="00C41966" w:rsidRDefault="00C41966">
      <w:pPr>
        <w:pStyle w:val="BodyText"/>
        <w:rPr>
          <w:sz w:val="21"/>
          <w:szCs w:val="21"/>
        </w:rPr>
      </w:pPr>
    </w:p>
    <w:p w14:paraId="51582ACF" w14:textId="77777777" w:rsidR="00292D17" w:rsidRDefault="007F3A84">
      <w:pPr>
        <w:pStyle w:val="BodyText"/>
        <w:rPr>
          <w:sz w:val="20"/>
        </w:rPr>
      </w:pPr>
      <w:r>
        <w:rPr>
          <w:noProof/>
          <w:sz w:val="20"/>
        </w:rPr>
        <w:drawing>
          <wp:anchor distT="0" distB="0" distL="114300" distR="114300" simplePos="0" relativeHeight="251657728" behindDoc="0" locked="0" layoutInCell="1" allowOverlap="1" wp14:anchorId="772BD238" wp14:editId="672C9884">
            <wp:simplePos x="0" y="0"/>
            <wp:positionH relativeFrom="column">
              <wp:posOffset>342900</wp:posOffset>
            </wp:positionH>
            <wp:positionV relativeFrom="paragraph">
              <wp:posOffset>120650</wp:posOffset>
            </wp:positionV>
            <wp:extent cx="5143500" cy="357378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3573780"/>
                    </a:xfrm>
                    <a:prstGeom prst="rect">
                      <a:avLst/>
                    </a:prstGeom>
                    <a:noFill/>
                  </pic:spPr>
                </pic:pic>
              </a:graphicData>
            </a:graphic>
            <wp14:sizeRelH relativeFrom="page">
              <wp14:pctWidth>0</wp14:pctWidth>
            </wp14:sizeRelH>
            <wp14:sizeRelV relativeFrom="page">
              <wp14:pctHeight>0</wp14:pctHeight>
            </wp14:sizeRelV>
          </wp:anchor>
        </w:drawing>
      </w:r>
    </w:p>
    <w:p w14:paraId="3E6F1A12" w14:textId="77777777" w:rsidR="00292D17" w:rsidRDefault="00292D17">
      <w:pPr>
        <w:pStyle w:val="BodyText"/>
        <w:rPr>
          <w:sz w:val="20"/>
        </w:rPr>
      </w:pPr>
    </w:p>
    <w:p w14:paraId="4747FA55" w14:textId="77777777" w:rsidR="00292D17" w:rsidRDefault="00292D17">
      <w:pPr>
        <w:pStyle w:val="BodyText"/>
        <w:rPr>
          <w:sz w:val="20"/>
        </w:rPr>
      </w:pPr>
      <w:r>
        <w:rPr>
          <w:sz w:val="20"/>
        </w:rPr>
        <w:t xml:space="preserve">  </w:t>
      </w:r>
    </w:p>
    <w:p w14:paraId="2F5B67E5" w14:textId="77777777" w:rsidR="000A4810" w:rsidRDefault="00292D17">
      <w:pPr>
        <w:pStyle w:val="Title"/>
        <w:rPr>
          <w:rFonts w:ascii="Arial" w:hAnsi="Arial" w:cs="Arial"/>
          <w:b w:val="0"/>
          <w:bCs w:val="0"/>
          <w:sz w:val="20"/>
        </w:rPr>
      </w:pPr>
      <w:r>
        <w:rPr>
          <w:rFonts w:ascii="Arial" w:hAnsi="Arial" w:cs="Arial"/>
          <w:b w:val="0"/>
          <w:bCs w:val="0"/>
          <w:sz w:val="20"/>
        </w:rPr>
        <w:br w:type="page"/>
      </w:r>
    </w:p>
    <w:p w14:paraId="60AD8DF0" w14:textId="77777777" w:rsidR="00292D17" w:rsidRDefault="00292D17">
      <w:pPr>
        <w:pStyle w:val="Title"/>
        <w:rPr>
          <w:rFonts w:ascii="Arial" w:hAnsi="Arial" w:cs="Arial"/>
        </w:rPr>
      </w:pPr>
      <w:r>
        <w:rPr>
          <w:rFonts w:ascii="Arial" w:hAnsi="Arial" w:cs="Arial"/>
        </w:rPr>
        <w:lastRenderedPageBreak/>
        <w:t>ROLE PROFILE</w:t>
      </w:r>
    </w:p>
    <w:p w14:paraId="7D2B108B" w14:textId="77777777" w:rsidR="00292D17" w:rsidRDefault="00292D17">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6930"/>
      </w:tblGrid>
      <w:tr w:rsidR="00292D17" w:rsidRPr="002319EB" w14:paraId="7B2D93EE" w14:textId="77777777">
        <w:tblPrEx>
          <w:tblCellMar>
            <w:top w:w="0" w:type="dxa"/>
            <w:bottom w:w="0" w:type="dxa"/>
          </w:tblCellMar>
        </w:tblPrEx>
        <w:trPr>
          <w:trHeight w:val="512"/>
        </w:trPr>
        <w:tc>
          <w:tcPr>
            <w:tcW w:w="9360" w:type="dxa"/>
            <w:gridSpan w:val="2"/>
            <w:shd w:val="clear" w:color="auto" w:fill="000000"/>
            <w:vAlign w:val="center"/>
          </w:tcPr>
          <w:p w14:paraId="782694F6" w14:textId="77777777" w:rsidR="00292D17" w:rsidRPr="002319EB" w:rsidRDefault="00292D17">
            <w:pPr>
              <w:rPr>
                <w:rFonts w:ascii="Arial" w:hAnsi="Arial" w:cs="Arial"/>
                <w:b/>
                <w:bCs/>
                <w:sz w:val="20"/>
                <w:szCs w:val="20"/>
              </w:rPr>
            </w:pPr>
            <w:r w:rsidRPr="002319EB">
              <w:rPr>
                <w:rFonts w:ascii="Arial" w:hAnsi="Arial" w:cs="Arial"/>
                <w:b/>
                <w:bCs/>
                <w:sz w:val="20"/>
                <w:szCs w:val="20"/>
              </w:rPr>
              <w:t>Position Working Title:</w:t>
            </w:r>
          </w:p>
        </w:tc>
      </w:tr>
      <w:tr w:rsidR="00C41966" w:rsidRPr="002319EB" w14:paraId="7DA9B84E" w14:textId="77777777" w:rsidTr="00C41966">
        <w:tblPrEx>
          <w:tblCellMar>
            <w:top w:w="0" w:type="dxa"/>
            <w:bottom w:w="0" w:type="dxa"/>
          </w:tblCellMar>
        </w:tblPrEx>
        <w:tc>
          <w:tcPr>
            <w:tcW w:w="2430" w:type="dxa"/>
            <w:vAlign w:val="center"/>
          </w:tcPr>
          <w:p w14:paraId="1E910753" w14:textId="77777777" w:rsidR="00C41966" w:rsidRPr="002319EB" w:rsidRDefault="00C41966" w:rsidP="00C41966">
            <w:pPr>
              <w:spacing w:before="120" w:after="120"/>
              <w:rPr>
                <w:rFonts w:ascii="Arial" w:hAnsi="Arial" w:cs="Arial"/>
                <w:sz w:val="20"/>
                <w:szCs w:val="20"/>
              </w:rPr>
            </w:pPr>
            <w:r w:rsidRPr="002319EB">
              <w:rPr>
                <w:rFonts w:ascii="Arial" w:hAnsi="Arial" w:cs="Arial"/>
                <w:sz w:val="20"/>
                <w:szCs w:val="20"/>
              </w:rPr>
              <w:t>Classification:</w:t>
            </w:r>
          </w:p>
        </w:tc>
        <w:tc>
          <w:tcPr>
            <w:tcW w:w="6930" w:type="dxa"/>
            <w:vAlign w:val="center"/>
          </w:tcPr>
          <w:p w14:paraId="3CD2CA5A" w14:textId="77777777" w:rsidR="00C41966" w:rsidRPr="002319EB" w:rsidRDefault="00C41966" w:rsidP="00C41966">
            <w:pPr>
              <w:spacing w:before="120" w:after="120"/>
              <w:rPr>
                <w:rFonts w:ascii="Arial" w:hAnsi="Arial" w:cs="Arial"/>
                <w:sz w:val="20"/>
                <w:szCs w:val="20"/>
              </w:rPr>
            </w:pPr>
          </w:p>
        </w:tc>
      </w:tr>
      <w:tr w:rsidR="00C41966" w:rsidRPr="002319EB" w14:paraId="5DB1CD9D" w14:textId="77777777" w:rsidTr="00C41966">
        <w:tblPrEx>
          <w:tblCellMar>
            <w:top w:w="0" w:type="dxa"/>
            <w:bottom w:w="0" w:type="dxa"/>
          </w:tblCellMar>
        </w:tblPrEx>
        <w:tc>
          <w:tcPr>
            <w:tcW w:w="2430" w:type="dxa"/>
            <w:vAlign w:val="center"/>
          </w:tcPr>
          <w:p w14:paraId="731091D4" w14:textId="77777777" w:rsidR="00C41966" w:rsidRPr="002319EB" w:rsidRDefault="00C41966" w:rsidP="00C41966">
            <w:pPr>
              <w:spacing w:before="120" w:after="120"/>
              <w:rPr>
                <w:rFonts w:ascii="Arial" w:hAnsi="Arial" w:cs="Arial"/>
                <w:sz w:val="20"/>
                <w:szCs w:val="20"/>
              </w:rPr>
            </w:pPr>
            <w:r w:rsidRPr="002319EB">
              <w:rPr>
                <w:rFonts w:ascii="Arial" w:hAnsi="Arial" w:cs="Arial"/>
                <w:sz w:val="20"/>
                <w:szCs w:val="20"/>
              </w:rPr>
              <w:t>Department/Division:</w:t>
            </w:r>
          </w:p>
        </w:tc>
        <w:tc>
          <w:tcPr>
            <w:tcW w:w="6930" w:type="dxa"/>
            <w:vAlign w:val="center"/>
          </w:tcPr>
          <w:p w14:paraId="5DB757D7" w14:textId="77777777" w:rsidR="00C41966" w:rsidRPr="002319EB" w:rsidRDefault="00C41966" w:rsidP="00C41966">
            <w:pPr>
              <w:spacing w:before="120" w:after="120"/>
              <w:rPr>
                <w:rFonts w:ascii="Arial" w:hAnsi="Arial" w:cs="Arial"/>
                <w:sz w:val="20"/>
                <w:szCs w:val="20"/>
              </w:rPr>
            </w:pPr>
          </w:p>
        </w:tc>
      </w:tr>
      <w:tr w:rsidR="00C41966" w:rsidRPr="002319EB" w14:paraId="7B3144BB" w14:textId="77777777" w:rsidTr="00C41966">
        <w:tblPrEx>
          <w:tblCellMar>
            <w:top w:w="0" w:type="dxa"/>
            <w:bottom w:w="0" w:type="dxa"/>
          </w:tblCellMar>
        </w:tblPrEx>
        <w:tc>
          <w:tcPr>
            <w:tcW w:w="2430" w:type="dxa"/>
            <w:vAlign w:val="center"/>
          </w:tcPr>
          <w:p w14:paraId="0929D934" w14:textId="77777777" w:rsidR="00C41966" w:rsidRPr="002319EB" w:rsidRDefault="00C41966" w:rsidP="00C41966">
            <w:pPr>
              <w:spacing w:before="120" w:after="120"/>
              <w:rPr>
                <w:rFonts w:ascii="Arial" w:hAnsi="Arial" w:cs="Arial"/>
                <w:sz w:val="20"/>
                <w:szCs w:val="20"/>
              </w:rPr>
            </w:pPr>
            <w:r w:rsidRPr="002319EB">
              <w:rPr>
                <w:rFonts w:ascii="Arial" w:hAnsi="Arial" w:cs="Arial"/>
                <w:sz w:val="20"/>
                <w:szCs w:val="20"/>
              </w:rPr>
              <w:t>Immediate Supervisor:</w:t>
            </w:r>
          </w:p>
        </w:tc>
        <w:tc>
          <w:tcPr>
            <w:tcW w:w="6930" w:type="dxa"/>
            <w:vAlign w:val="center"/>
          </w:tcPr>
          <w:p w14:paraId="257E5936" w14:textId="77777777" w:rsidR="00C41966" w:rsidRPr="002319EB" w:rsidRDefault="00C41966" w:rsidP="00C41966">
            <w:pPr>
              <w:spacing w:before="120" w:after="120"/>
              <w:rPr>
                <w:rFonts w:ascii="Arial" w:hAnsi="Arial" w:cs="Arial"/>
                <w:sz w:val="20"/>
                <w:szCs w:val="20"/>
              </w:rPr>
            </w:pPr>
          </w:p>
        </w:tc>
      </w:tr>
      <w:tr w:rsidR="00C41966" w:rsidRPr="002319EB" w14:paraId="7FC5AF17" w14:textId="77777777" w:rsidTr="00C41966">
        <w:tblPrEx>
          <w:tblCellMar>
            <w:top w:w="0" w:type="dxa"/>
            <w:bottom w:w="0" w:type="dxa"/>
          </w:tblCellMar>
        </w:tblPrEx>
        <w:tc>
          <w:tcPr>
            <w:tcW w:w="2430" w:type="dxa"/>
            <w:vAlign w:val="center"/>
          </w:tcPr>
          <w:p w14:paraId="2C26AB27" w14:textId="77777777" w:rsidR="00C41966" w:rsidRPr="002319EB" w:rsidRDefault="00C41966" w:rsidP="00C41966">
            <w:pPr>
              <w:spacing w:before="120" w:after="120"/>
              <w:rPr>
                <w:rFonts w:ascii="Arial" w:hAnsi="Arial" w:cs="Arial"/>
                <w:sz w:val="20"/>
                <w:szCs w:val="20"/>
              </w:rPr>
            </w:pPr>
            <w:r w:rsidRPr="002319EB">
              <w:rPr>
                <w:rFonts w:ascii="Arial" w:hAnsi="Arial" w:cs="Arial"/>
                <w:sz w:val="20"/>
                <w:szCs w:val="20"/>
              </w:rPr>
              <w:t>Current Incumbent:</w:t>
            </w:r>
          </w:p>
        </w:tc>
        <w:tc>
          <w:tcPr>
            <w:tcW w:w="6930" w:type="dxa"/>
            <w:vAlign w:val="center"/>
          </w:tcPr>
          <w:p w14:paraId="6280BC53" w14:textId="77777777" w:rsidR="00C41966" w:rsidRPr="002319EB" w:rsidRDefault="00C41966" w:rsidP="00C41966">
            <w:pPr>
              <w:spacing w:before="120" w:after="120"/>
              <w:rPr>
                <w:rFonts w:ascii="Arial" w:hAnsi="Arial" w:cs="Arial"/>
                <w:sz w:val="20"/>
                <w:szCs w:val="20"/>
              </w:rPr>
            </w:pPr>
          </w:p>
        </w:tc>
      </w:tr>
      <w:tr w:rsidR="00C41966" w:rsidRPr="002319EB" w14:paraId="0B716D5D" w14:textId="77777777" w:rsidTr="00C41966">
        <w:tblPrEx>
          <w:tblCellMar>
            <w:top w:w="0" w:type="dxa"/>
            <w:bottom w:w="0" w:type="dxa"/>
          </w:tblCellMar>
        </w:tblPrEx>
        <w:tc>
          <w:tcPr>
            <w:tcW w:w="2430" w:type="dxa"/>
            <w:vAlign w:val="center"/>
          </w:tcPr>
          <w:p w14:paraId="5DDAF79F" w14:textId="77777777" w:rsidR="00C41966" w:rsidRPr="002319EB" w:rsidRDefault="00C41966" w:rsidP="00C41966">
            <w:pPr>
              <w:spacing w:before="120" w:after="120"/>
              <w:rPr>
                <w:rFonts w:ascii="Arial" w:hAnsi="Arial" w:cs="Arial"/>
                <w:sz w:val="20"/>
                <w:szCs w:val="20"/>
              </w:rPr>
            </w:pPr>
            <w:r w:rsidRPr="002319EB">
              <w:rPr>
                <w:rFonts w:ascii="Arial" w:hAnsi="Arial" w:cs="Arial"/>
                <w:sz w:val="20"/>
                <w:szCs w:val="20"/>
              </w:rPr>
              <w:t>Last Review Date:</w:t>
            </w:r>
          </w:p>
        </w:tc>
        <w:tc>
          <w:tcPr>
            <w:tcW w:w="6930" w:type="dxa"/>
            <w:vAlign w:val="center"/>
          </w:tcPr>
          <w:p w14:paraId="345A68C0" w14:textId="77777777" w:rsidR="00C41966" w:rsidRPr="002319EB" w:rsidRDefault="00C41966" w:rsidP="00C41966">
            <w:pPr>
              <w:spacing w:before="120" w:after="120"/>
              <w:rPr>
                <w:rFonts w:ascii="Arial" w:hAnsi="Arial" w:cs="Arial"/>
                <w:sz w:val="20"/>
                <w:szCs w:val="20"/>
              </w:rPr>
            </w:pPr>
          </w:p>
        </w:tc>
      </w:tr>
    </w:tbl>
    <w:p w14:paraId="197D3392" w14:textId="77777777" w:rsidR="00C41966" w:rsidRPr="002319EB" w:rsidRDefault="00C41966">
      <w:pPr>
        <w:rPr>
          <w:rFonts w:ascii="Arial" w:hAnsi="Arial" w:cs="Arial"/>
          <w:i/>
          <w:iCs/>
          <w:sz w:val="20"/>
          <w:szCs w:val="20"/>
        </w:rPr>
      </w:pPr>
    </w:p>
    <w:p w14:paraId="73303703" w14:textId="77777777" w:rsidR="002319EB" w:rsidRPr="002319EB" w:rsidRDefault="002319EB" w:rsidP="002319EB">
      <w:pPr>
        <w:rPr>
          <w:rFonts w:ascii="Arial" w:hAnsi="Arial" w:cs="Arial"/>
          <w:i/>
          <w:iCs/>
          <w:sz w:val="20"/>
          <w:szCs w:val="20"/>
        </w:rPr>
      </w:pPr>
      <w:r w:rsidRPr="002319EB">
        <w:rPr>
          <w:rFonts w:ascii="Arial" w:hAnsi="Arial" w:cs="Arial"/>
          <w:b/>
          <w:bCs/>
          <w:sz w:val="20"/>
          <w:szCs w:val="20"/>
        </w:rPr>
        <w:t>Position Summary</w:t>
      </w:r>
      <w:r w:rsidRPr="002319EB">
        <w:rPr>
          <w:rFonts w:ascii="Arial" w:hAnsi="Arial" w:cs="Arial"/>
          <w:sz w:val="20"/>
          <w:szCs w:val="20"/>
        </w:rPr>
        <w:t xml:space="preserve"> - </w:t>
      </w:r>
      <w:r w:rsidRPr="002319EB">
        <w:rPr>
          <w:rFonts w:ascii="Arial" w:hAnsi="Arial" w:cs="Arial"/>
          <w:i/>
          <w:iCs/>
          <w:sz w:val="20"/>
          <w:szCs w:val="20"/>
        </w:rPr>
        <w:t>This section should succinctly (one paragraph) define the overall reasons the position exists (its purpose), as well as outlining key roles, functions and areas of focus that are part of the position.</w:t>
      </w:r>
    </w:p>
    <w:p w14:paraId="1BBB592A" w14:textId="77777777" w:rsidR="002319EB" w:rsidRPr="002319EB" w:rsidRDefault="002319EB" w:rsidP="002319EB">
      <w:pPr>
        <w:rPr>
          <w:rFonts w:ascii="Arial" w:hAnsi="Arial" w:cs="Arial"/>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19EB" w:rsidRPr="00CB4C88" w14:paraId="6BA9A265" w14:textId="77777777" w:rsidTr="00CB4C88">
        <w:tc>
          <w:tcPr>
            <w:tcW w:w="9576" w:type="dxa"/>
          </w:tcPr>
          <w:p w14:paraId="7D586976" w14:textId="77777777" w:rsidR="002319EB" w:rsidRPr="00CB4C88" w:rsidRDefault="002319EB">
            <w:pPr>
              <w:rPr>
                <w:rFonts w:ascii="Arial" w:hAnsi="Arial" w:cs="Arial"/>
                <w:iCs/>
                <w:sz w:val="20"/>
                <w:szCs w:val="20"/>
              </w:rPr>
            </w:pPr>
          </w:p>
          <w:p w14:paraId="43D2BF77" w14:textId="77777777" w:rsidR="002319EB" w:rsidRPr="00CB4C88" w:rsidRDefault="002319EB">
            <w:pPr>
              <w:rPr>
                <w:rFonts w:ascii="Arial" w:hAnsi="Arial" w:cs="Arial"/>
                <w:iCs/>
                <w:sz w:val="20"/>
                <w:szCs w:val="20"/>
              </w:rPr>
            </w:pPr>
          </w:p>
          <w:p w14:paraId="07080BC8" w14:textId="77777777" w:rsidR="002319EB" w:rsidRPr="00CB4C88" w:rsidRDefault="002319EB">
            <w:pPr>
              <w:rPr>
                <w:rFonts w:ascii="Arial" w:hAnsi="Arial" w:cs="Arial"/>
                <w:iCs/>
                <w:sz w:val="20"/>
                <w:szCs w:val="20"/>
              </w:rPr>
            </w:pPr>
          </w:p>
          <w:p w14:paraId="5AB89913" w14:textId="77777777" w:rsidR="006E2494" w:rsidRPr="00CB4C88" w:rsidRDefault="006E2494">
            <w:pPr>
              <w:rPr>
                <w:rFonts w:ascii="Arial" w:hAnsi="Arial" w:cs="Arial"/>
                <w:iCs/>
                <w:sz w:val="20"/>
                <w:szCs w:val="20"/>
              </w:rPr>
            </w:pPr>
          </w:p>
          <w:p w14:paraId="76D54830" w14:textId="77777777" w:rsidR="002319EB" w:rsidRPr="00CB4C88" w:rsidRDefault="002319EB">
            <w:pPr>
              <w:rPr>
                <w:rFonts w:ascii="Arial" w:hAnsi="Arial" w:cs="Arial"/>
                <w:iCs/>
                <w:sz w:val="20"/>
                <w:szCs w:val="20"/>
              </w:rPr>
            </w:pPr>
          </w:p>
          <w:p w14:paraId="6F3F54EB" w14:textId="77777777" w:rsidR="002319EB" w:rsidRPr="00CB4C88" w:rsidRDefault="002319EB">
            <w:pPr>
              <w:rPr>
                <w:rFonts w:ascii="Arial" w:hAnsi="Arial" w:cs="Arial"/>
                <w:iCs/>
                <w:sz w:val="20"/>
                <w:szCs w:val="20"/>
              </w:rPr>
            </w:pPr>
          </w:p>
        </w:tc>
      </w:tr>
    </w:tbl>
    <w:p w14:paraId="65C7F39A" w14:textId="77777777" w:rsidR="002319EB" w:rsidRPr="002319EB" w:rsidRDefault="002319EB">
      <w:pPr>
        <w:rPr>
          <w:rFonts w:ascii="Arial" w:hAnsi="Arial" w:cs="Arial"/>
          <w:i/>
          <w:iCs/>
          <w:sz w:val="20"/>
          <w:szCs w:val="20"/>
        </w:rPr>
      </w:pPr>
    </w:p>
    <w:p w14:paraId="42D93EFA" w14:textId="77777777" w:rsidR="002319EB" w:rsidRPr="002319EB" w:rsidRDefault="002319EB" w:rsidP="002319EB">
      <w:pPr>
        <w:rPr>
          <w:rFonts w:ascii="Arial" w:hAnsi="Arial" w:cs="Arial"/>
          <w:i/>
          <w:iCs/>
          <w:sz w:val="20"/>
          <w:szCs w:val="20"/>
        </w:rPr>
      </w:pPr>
      <w:r w:rsidRPr="002319EB">
        <w:rPr>
          <w:rFonts w:ascii="Arial" w:hAnsi="Arial" w:cs="Arial"/>
          <w:b/>
          <w:bCs/>
          <w:sz w:val="20"/>
          <w:szCs w:val="20"/>
        </w:rPr>
        <w:t>Primary Position Outcomes</w:t>
      </w:r>
      <w:r w:rsidRPr="002319EB">
        <w:rPr>
          <w:rFonts w:ascii="Arial" w:hAnsi="Arial" w:cs="Arial"/>
          <w:sz w:val="20"/>
          <w:szCs w:val="20"/>
        </w:rPr>
        <w:t xml:space="preserve"> – </w:t>
      </w:r>
      <w:r w:rsidRPr="002319EB">
        <w:rPr>
          <w:rFonts w:ascii="Arial" w:hAnsi="Arial" w:cs="Arial"/>
          <w:i/>
          <w:iCs/>
          <w:sz w:val="20"/>
          <w:szCs w:val="20"/>
        </w:rPr>
        <w:t>This section defines the key responsibilities of the position in terms of the expected results and standing outcomes (or accountabilities) in support of organizational goals – i.e. what the position is expected to achieve (no more than 7-10).</w:t>
      </w:r>
    </w:p>
    <w:p w14:paraId="2351C31B" w14:textId="77777777" w:rsidR="002319EB" w:rsidRPr="002319EB" w:rsidRDefault="002319EB">
      <w:pPr>
        <w:rPr>
          <w:rFonts w:ascii="Arial" w:hAnsi="Arial" w:cs="Arial"/>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19EB" w:rsidRPr="00CB4C88" w14:paraId="7944B3E1" w14:textId="77777777" w:rsidTr="00CB4C88">
        <w:tc>
          <w:tcPr>
            <w:tcW w:w="9576" w:type="dxa"/>
          </w:tcPr>
          <w:p w14:paraId="12B6A4D3" w14:textId="77777777" w:rsidR="002319EB" w:rsidRPr="00CB4C88" w:rsidRDefault="002319EB">
            <w:pPr>
              <w:rPr>
                <w:rFonts w:ascii="Arial" w:hAnsi="Arial" w:cs="Arial"/>
                <w:iCs/>
                <w:sz w:val="20"/>
                <w:szCs w:val="20"/>
              </w:rPr>
            </w:pPr>
          </w:p>
          <w:p w14:paraId="03DDE71B" w14:textId="77777777" w:rsidR="002319EB" w:rsidRPr="00CB4C88" w:rsidRDefault="002319EB">
            <w:pPr>
              <w:rPr>
                <w:rFonts w:ascii="Arial" w:hAnsi="Arial" w:cs="Arial"/>
                <w:iCs/>
                <w:sz w:val="20"/>
                <w:szCs w:val="20"/>
              </w:rPr>
            </w:pPr>
          </w:p>
          <w:p w14:paraId="72F7AFFA" w14:textId="77777777" w:rsidR="002319EB" w:rsidRPr="00CB4C88" w:rsidRDefault="002319EB">
            <w:pPr>
              <w:rPr>
                <w:rFonts w:ascii="Arial" w:hAnsi="Arial" w:cs="Arial"/>
                <w:iCs/>
                <w:sz w:val="20"/>
                <w:szCs w:val="20"/>
              </w:rPr>
            </w:pPr>
          </w:p>
          <w:p w14:paraId="2326FA5D" w14:textId="77777777" w:rsidR="002319EB" w:rsidRPr="00CB4C88" w:rsidRDefault="002319EB">
            <w:pPr>
              <w:rPr>
                <w:rFonts w:ascii="Arial" w:hAnsi="Arial" w:cs="Arial"/>
                <w:iCs/>
                <w:sz w:val="20"/>
                <w:szCs w:val="20"/>
              </w:rPr>
            </w:pPr>
          </w:p>
          <w:p w14:paraId="295F9508" w14:textId="77777777" w:rsidR="002319EB" w:rsidRPr="00CB4C88" w:rsidRDefault="002319EB">
            <w:pPr>
              <w:rPr>
                <w:rFonts w:ascii="Arial" w:hAnsi="Arial" w:cs="Arial"/>
                <w:iCs/>
                <w:sz w:val="20"/>
                <w:szCs w:val="20"/>
              </w:rPr>
            </w:pPr>
          </w:p>
          <w:p w14:paraId="52E5262D" w14:textId="77777777" w:rsidR="002319EB" w:rsidRPr="00CB4C88" w:rsidRDefault="002319EB">
            <w:pPr>
              <w:rPr>
                <w:rFonts w:ascii="Arial" w:hAnsi="Arial" w:cs="Arial"/>
                <w:iCs/>
                <w:sz w:val="20"/>
                <w:szCs w:val="20"/>
              </w:rPr>
            </w:pPr>
          </w:p>
          <w:p w14:paraId="3BF6771F" w14:textId="77777777" w:rsidR="002319EB" w:rsidRPr="00CB4C88" w:rsidRDefault="002319EB">
            <w:pPr>
              <w:rPr>
                <w:rFonts w:ascii="Arial" w:hAnsi="Arial" w:cs="Arial"/>
                <w:iCs/>
                <w:sz w:val="20"/>
                <w:szCs w:val="20"/>
              </w:rPr>
            </w:pPr>
          </w:p>
        </w:tc>
      </w:tr>
    </w:tbl>
    <w:p w14:paraId="5BB5B3DA" w14:textId="77777777" w:rsidR="002319EB" w:rsidRPr="002319EB" w:rsidRDefault="002319EB">
      <w:pPr>
        <w:rPr>
          <w:rFonts w:ascii="Arial" w:hAnsi="Arial" w:cs="Arial"/>
          <w:i/>
          <w:iCs/>
          <w:sz w:val="20"/>
          <w:szCs w:val="20"/>
        </w:rPr>
      </w:pPr>
    </w:p>
    <w:p w14:paraId="64C18870" w14:textId="77777777" w:rsidR="002319EB" w:rsidRPr="002319EB" w:rsidRDefault="002319EB" w:rsidP="002319EB">
      <w:pPr>
        <w:rPr>
          <w:rFonts w:ascii="Arial" w:hAnsi="Arial" w:cs="Arial"/>
          <w:i/>
          <w:iCs/>
          <w:sz w:val="20"/>
          <w:szCs w:val="20"/>
        </w:rPr>
      </w:pPr>
      <w:r w:rsidRPr="002319EB">
        <w:rPr>
          <w:rFonts w:ascii="Arial" w:hAnsi="Arial" w:cs="Arial"/>
          <w:b/>
          <w:bCs/>
          <w:sz w:val="20"/>
          <w:szCs w:val="20"/>
        </w:rPr>
        <w:t>Required Qualifications &amp; Competencies</w:t>
      </w:r>
      <w:r w:rsidRPr="002319EB">
        <w:rPr>
          <w:rFonts w:ascii="Arial" w:hAnsi="Arial" w:cs="Arial"/>
          <w:sz w:val="20"/>
          <w:szCs w:val="20"/>
        </w:rPr>
        <w:t xml:space="preserve"> - </w:t>
      </w:r>
      <w:r w:rsidRPr="002319EB">
        <w:rPr>
          <w:rFonts w:ascii="Arial" w:hAnsi="Arial" w:cs="Arial"/>
          <w:i/>
          <w:iCs/>
          <w:sz w:val="20"/>
          <w:szCs w:val="20"/>
        </w:rPr>
        <w:t xml:space="preserve">This section captures the required Qualifications (education, training, licenses/certificates, systems/technical knowledge, skills &amp; experience) and Competencies (attributes, applied knowledge and demonstrated </w:t>
      </w:r>
      <w:proofErr w:type="spellStart"/>
      <w:r w:rsidRPr="002319EB">
        <w:rPr>
          <w:rFonts w:ascii="Arial" w:hAnsi="Arial" w:cs="Arial"/>
          <w:i/>
          <w:iCs/>
          <w:sz w:val="20"/>
          <w:szCs w:val="20"/>
        </w:rPr>
        <w:t>behaviours</w:t>
      </w:r>
      <w:proofErr w:type="spellEnd"/>
      <w:r w:rsidRPr="002319EB">
        <w:rPr>
          <w:rFonts w:ascii="Arial" w:hAnsi="Arial" w:cs="Arial"/>
          <w:i/>
          <w:iCs/>
          <w:sz w:val="20"/>
          <w:szCs w:val="20"/>
        </w:rPr>
        <w:t>) that enable successful achievement of the position’s outcomes.</w:t>
      </w:r>
    </w:p>
    <w:p w14:paraId="6F9C0D25" w14:textId="77777777" w:rsidR="002319EB" w:rsidRPr="002319EB" w:rsidRDefault="002319EB">
      <w:pPr>
        <w:rPr>
          <w:rFonts w:ascii="Arial" w:hAnsi="Arial" w:cs="Arial"/>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19EB" w:rsidRPr="00CB4C88" w14:paraId="19C67668" w14:textId="77777777" w:rsidTr="00CB4C88">
        <w:tc>
          <w:tcPr>
            <w:tcW w:w="9576" w:type="dxa"/>
          </w:tcPr>
          <w:p w14:paraId="50B14A30" w14:textId="77777777" w:rsidR="002319EB" w:rsidRPr="00CB4C88" w:rsidRDefault="002319EB">
            <w:pPr>
              <w:rPr>
                <w:rFonts w:ascii="Arial" w:hAnsi="Arial" w:cs="Arial"/>
                <w:iCs/>
                <w:sz w:val="20"/>
                <w:szCs w:val="20"/>
              </w:rPr>
            </w:pPr>
          </w:p>
          <w:p w14:paraId="3C77F61E" w14:textId="77777777" w:rsidR="002319EB" w:rsidRPr="00CB4C88" w:rsidRDefault="002319EB">
            <w:pPr>
              <w:rPr>
                <w:rFonts w:ascii="Arial" w:hAnsi="Arial" w:cs="Arial"/>
                <w:iCs/>
                <w:sz w:val="20"/>
                <w:szCs w:val="20"/>
              </w:rPr>
            </w:pPr>
          </w:p>
          <w:p w14:paraId="6129BF34" w14:textId="77777777" w:rsidR="002319EB" w:rsidRPr="00CB4C88" w:rsidRDefault="002319EB">
            <w:pPr>
              <w:rPr>
                <w:rFonts w:ascii="Arial" w:hAnsi="Arial" w:cs="Arial"/>
                <w:iCs/>
                <w:sz w:val="20"/>
                <w:szCs w:val="20"/>
              </w:rPr>
            </w:pPr>
          </w:p>
          <w:p w14:paraId="199913B9" w14:textId="77777777" w:rsidR="002319EB" w:rsidRPr="00CB4C88" w:rsidRDefault="002319EB">
            <w:pPr>
              <w:rPr>
                <w:rFonts w:ascii="Arial" w:hAnsi="Arial" w:cs="Arial"/>
                <w:iCs/>
                <w:sz w:val="20"/>
                <w:szCs w:val="20"/>
              </w:rPr>
            </w:pPr>
          </w:p>
          <w:p w14:paraId="20964DEA" w14:textId="77777777" w:rsidR="002319EB" w:rsidRPr="00CB4C88" w:rsidRDefault="002319EB">
            <w:pPr>
              <w:rPr>
                <w:rFonts w:ascii="Arial" w:hAnsi="Arial" w:cs="Arial"/>
                <w:iCs/>
                <w:sz w:val="20"/>
                <w:szCs w:val="20"/>
              </w:rPr>
            </w:pPr>
          </w:p>
          <w:p w14:paraId="4137DC34" w14:textId="77777777" w:rsidR="002319EB" w:rsidRPr="00CB4C88" w:rsidRDefault="002319EB">
            <w:pPr>
              <w:rPr>
                <w:rFonts w:ascii="Arial" w:hAnsi="Arial" w:cs="Arial"/>
                <w:iCs/>
                <w:sz w:val="20"/>
                <w:szCs w:val="20"/>
              </w:rPr>
            </w:pPr>
          </w:p>
          <w:p w14:paraId="17079AB3" w14:textId="77777777" w:rsidR="002319EB" w:rsidRPr="00CB4C88" w:rsidRDefault="002319EB">
            <w:pPr>
              <w:rPr>
                <w:rFonts w:ascii="Arial" w:hAnsi="Arial" w:cs="Arial"/>
                <w:iCs/>
                <w:sz w:val="20"/>
                <w:szCs w:val="20"/>
              </w:rPr>
            </w:pPr>
          </w:p>
        </w:tc>
      </w:tr>
    </w:tbl>
    <w:p w14:paraId="6DB94227" w14:textId="77777777" w:rsidR="00292D17" w:rsidRDefault="00292D17">
      <w:pPr>
        <w:rPr>
          <w:rFonts w:ascii="Arial" w:hAnsi="Arial" w:cs="Arial"/>
          <w:sz w:val="22"/>
        </w:rPr>
      </w:pPr>
    </w:p>
    <w:sectPr w:rsidR="00292D17" w:rsidSect="007F4C23">
      <w:headerReference w:type="default" r:id="rId8"/>
      <w:pgSz w:w="12240" w:h="15840"/>
      <w:pgMar w:top="1215" w:right="1440" w:bottom="720" w:left="1440" w:header="63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D8922" w14:textId="77777777" w:rsidR="008330E9" w:rsidRDefault="008330E9" w:rsidP="000A4810">
      <w:r>
        <w:separator/>
      </w:r>
    </w:p>
  </w:endnote>
  <w:endnote w:type="continuationSeparator" w:id="0">
    <w:p w14:paraId="59B98AAE" w14:textId="77777777" w:rsidR="008330E9" w:rsidRDefault="008330E9" w:rsidP="000A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0CB24" w14:textId="77777777" w:rsidR="008330E9" w:rsidRDefault="008330E9" w:rsidP="000A4810">
      <w:r>
        <w:separator/>
      </w:r>
    </w:p>
  </w:footnote>
  <w:footnote w:type="continuationSeparator" w:id="0">
    <w:p w14:paraId="4A09B0B1" w14:textId="77777777" w:rsidR="008330E9" w:rsidRDefault="008330E9" w:rsidP="000A48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A324B" w14:textId="77777777" w:rsidR="007F4C23" w:rsidRDefault="007F3A84" w:rsidP="007F4C23">
    <w:pPr>
      <w:pStyle w:val="Header"/>
    </w:pPr>
    <w:r>
      <w:rPr>
        <w:noProof/>
      </w:rPr>
      <w:drawing>
        <wp:inline distT="0" distB="0" distL="0" distR="0" wp14:anchorId="4664E90E" wp14:editId="284D8DA9">
          <wp:extent cx="1270000" cy="939800"/>
          <wp:effectExtent l="0" t="0" r="0" b="0"/>
          <wp:docPr id="1" name="Picture 1" descr="RRU Logo_4C_Ver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U Logo_4C_Vert_pos"/>
                  <pic:cNvPicPr>
                    <a:picLocks noChangeAspect="1" noChangeArrowheads="1"/>
                  </pic:cNvPicPr>
                </pic:nvPicPr>
                <pic:blipFill>
                  <a:blip r:embed="rId1">
                    <a:extLst>
                      <a:ext uri="{28A0092B-C50C-407E-A947-70E740481C1C}">
                        <a14:useLocalDpi xmlns:a14="http://schemas.microsoft.com/office/drawing/2010/main" val="0"/>
                      </a:ext>
                    </a:extLst>
                  </a:blip>
                  <a:srcRect l="19711" t="23326" r="19872" b="23328"/>
                  <a:stretch>
                    <a:fillRect/>
                  </a:stretch>
                </pic:blipFill>
                <pic:spPr bwMode="auto">
                  <a:xfrm>
                    <a:off x="0" y="0"/>
                    <a:ext cx="1270000" cy="939800"/>
                  </a:xfrm>
                  <a:prstGeom prst="rect">
                    <a:avLst/>
                  </a:prstGeom>
                  <a:noFill/>
                  <a:ln>
                    <a:noFill/>
                  </a:ln>
                </pic:spPr>
              </pic:pic>
            </a:graphicData>
          </a:graphic>
        </wp:inline>
      </w:drawing>
    </w:r>
  </w:p>
  <w:p w14:paraId="5D786A38" w14:textId="77777777" w:rsidR="000A4810" w:rsidRDefault="000A4810" w:rsidP="000A4810">
    <w:pPr>
      <w:pStyle w:val="Header"/>
      <w:jc w:val="center"/>
    </w:pPr>
  </w:p>
  <w:p w14:paraId="6F8FD3A9" w14:textId="77777777" w:rsidR="000A4810" w:rsidRDefault="000A4810" w:rsidP="000A4810">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2501"/>
    <w:multiLevelType w:val="hybridMultilevel"/>
    <w:tmpl w:val="82FC6A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C484B5A"/>
    <w:multiLevelType w:val="hybridMultilevel"/>
    <w:tmpl w:val="DEE0E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B75045"/>
    <w:multiLevelType w:val="hybridMultilevel"/>
    <w:tmpl w:val="5244683A"/>
    <w:lvl w:ilvl="0" w:tplc="D4AA0B80">
      <w:start w:val="1"/>
      <w:numFmt w:val="bullet"/>
      <w:lvlText w:val=""/>
      <w:lvlJc w:val="left"/>
      <w:pPr>
        <w:tabs>
          <w:tab w:val="num" w:pos="720"/>
        </w:tabs>
        <w:ind w:left="720" w:hanging="36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6B3A4F"/>
    <w:multiLevelType w:val="hybridMultilevel"/>
    <w:tmpl w:val="F342B59A"/>
    <w:lvl w:ilvl="0" w:tplc="04090017">
      <w:start w:val="1"/>
      <w:numFmt w:val="low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1E36EB9"/>
    <w:multiLevelType w:val="hybridMultilevel"/>
    <w:tmpl w:val="0E9E3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BA1E0F"/>
    <w:multiLevelType w:val="hybridMultilevel"/>
    <w:tmpl w:val="BEDEFE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C630345"/>
    <w:multiLevelType w:val="hybridMultilevel"/>
    <w:tmpl w:val="3ADEA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E016EAF"/>
    <w:multiLevelType w:val="hybridMultilevel"/>
    <w:tmpl w:val="EF80B260"/>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num w:numId="1">
    <w:abstractNumId w:val="2"/>
  </w:num>
  <w:num w:numId="2">
    <w:abstractNumId w:val="7"/>
  </w:num>
  <w:num w:numId="3">
    <w:abstractNumId w:val="5"/>
  </w:num>
  <w:num w:numId="4">
    <w:abstractNumId w:val="1"/>
  </w:num>
  <w:num w:numId="5">
    <w:abstractNumId w:val="4"/>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A8"/>
    <w:rsid w:val="00021DFB"/>
    <w:rsid w:val="000A4810"/>
    <w:rsid w:val="001204A8"/>
    <w:rsid w:val="002319EB"/>
    <w:rsid w:val="00292D17"/>
    <w:rsid w:val="006E02B7"/>
    <w:rsid w:val="006E2494"/>
    <w:rsid w:val="00763B47"/>
    <w:rsid w:val="007F3A84"/>
    <w:rsid w:val="007F4C23"/>
    <w:rsid w:val="008330E9"/>
    <w:rsid w:val="00933EA7"/>
    <w:rsid w:val="00C41966"/>
    <w:rsid w:val="00C76D65"/>
    <w:rsid w:val="00CB4C88"/>
    <w:rsid w:val="00E15FD9"/>
    <w:rsid w:val="00E767BD"/>
    <w:rsid w:val="00FA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0F23F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i/>
      <w:iCs/>
      <w:sz w:val="22"/>
    </w:rPr>
  </w:style>
  <w:style w:type="paragraph" w:styleId="Heading2">
    <w:name w:val="heading 2"/>
    <w:basedOn w:val="Normal"/>
    <w:next w:val="Normal"/>
    <w:qFormat/>
    <w:pPr>
      <w:keepNext/>
      <w:jc w:val="right"/>
      <w:outlineLvl w:val="1"/>
    </w:pPr>
    <w:rPr>
      <w:rFonts w:ascii="Arial" w:hAnsi="Arial" w:cs="Arial"/>
      <w:i/>
      <w:iCs/>
      <w:sz w:val="22"/>
    </w:rPr>
  </w:style>
  <w:style w:type="paragraph" w:styleId="Heading3">
    <w:name w:val="heading 3"/>
    <w:basedOn w:val="Normal"/>
    <w:next w:val="Normal"/>
    <w:qFormat/>
    <w:pPr>
      <w:keepNext/>
      <w:jc w:val="center"/>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semiHidden/>
    <w:pPr>
      <w:jc w:val="both"/>
    </w:pPr>
    <w:rPr>
      <w:rFonts w:ascii="Arial" w:hAnsi="Arial" w:cs="Arial"/>
      <w:sz w:val="22"/>
    </w:rPr>
  </w:style>
  <w:style w:type="paragraph" w:styleId="BodyTextIndent">
    <w:name w:val="Body Text Indent"/>
    <w:basedOn w:val="Normal"/>
    <w:semiHidden/>
    <w:pPr>
      <w:ind w:left="720"/>
      <w:jc w:val="both"/>
    </w:pPr>
    <w:rPr>
      <w:rFonts w:ascii="Arial" w:hAnsi="Arial" w:cs="Arial"/>
      <w:sz w:val="22"/>
    </w:rPr>
  </w:style>
  <w:style w:type="paragraph" w:styleId="BodyText2">
    <w:name w:val="Body Text 2"/>
    <w:basedOn w:val="Normal"/>
    <w:semiHidden/>
    <w:pPr>
      <w:jc w:val="both"/>
    </w:pPr>
    <w:rPr>
      <w:rFonts w:ascii="Arial" w:hAnsi="Arial" w:cs="Arial"/>
      <w:sz w:val="22"/>
      <w:szCs w:val="20"/>
      <w:lang w:val="en-CA"/>
    </w:rPr>
  </w:style>
  <w:style w:type="paragraph" w:styleId="BodyText3">
    <w:name w:val="Body Text 3"/>
    <w:basedOn w:val="Normal"/>
    <w:semiHidden/>
    <w:pPr>
      <w:jc w:val="both"/>
    </w:pPr>
    <w:rPr>
      <w:rFonts w:ascii="Arial" w:hAnsi="Arial" w:cs="Arial"/>
      <w:sz w:val="20"/>
    </w:rPr>
  </w:style>
  <w:style w:type="paragraph" w:styleId="Header">
    <w:name w:val="header"/>
    <w:basedOn w:val="Normal"/>
    <w:link w:val="HeaderChar"/>
    <w:uiPriority w:val="99"/>
    <w:unhideWhenUsed/>
    <w:rsid w:val="000A4810"/>
    <w:pPr>
      <w:tabs>
        <w:tab w:val="center" w:pos="4680"/>
        <w:tab w:val="right" w:pos="9360"/>
      </w:tabs>
    </w:pPr>
  </w:style>
  <w:style w:type="character" w:customStyle="1" w:styleId="HeaderChar">
    <w:name w:val="Header Char"/>
    <w:link w:val="Header"/>
    <w:uiPriority w:val="99"/>
    <w:rsid w:val="000A4810"/>
    <w:rPr>
      <w:sz w:val="24"/>
      <w:szCs w:val="24"/>
    </w:rPr>
  </w:style>
  <w:style w:type="paragraph" w:styleId="Footer">
    <w:name w:val="footer"/>
    <w:basedOn w:val="Normal"/>
    <w:link w:val="FooterChar"/>
    <w:uiPriority w:val="99"/>
    <w:unhideWhenUsed/>
    <w:rsid w:val="000A4810"/>
    <w:pPr>
      <w:tabs>
        <w:tab w:val="center" w:pos="4680"/>
        <w:tab w:val="right" w:pos="9360"/>
      </w:tabs>
    </w:pPr>
  </w:style>
  <w:style w:type="character" w:customStyle="1" w:styleId="FooterChar">
    <w:name w:val="Footer Char"/>
    <w:link w:val="Footer"/>
    <w:uiPriority w:val="99"/>
    <w:rsid w:val="000A4810"/>
    <w:rPr>
      <w:sz w:val="24"/>
      <w:szCs w:val="24"/>
    </w:rPr>
  </w:style>
  <w:style w:type="table" w:styleId="TableGrid">
    <w:name w:val="Table Grid"/>
    <w:basedOn w:val="TableNormal"/>
    <w:uiPriority w:val="59"/>
    <w:rsid w:val="00C41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5134</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Role Profile Form (revised - Aug 04)</vt:lpstr>
    </vt:vector>
  </TitlesOfParts>
  <Company>Royal Roads University</Company>
  <LinksUpToDate>false</LinksUpToDate>
  <CharactersWithSpaces>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Form (revised - Aug 04)</dc:title>
  <dc:subject>Role Profile Form (revised - Aug 04)</dc:subject>
  <dc:creator>Role Profile Form (Revised - Aug 04).doc</dc:creator>
  <cp:keywords>Role Profile Form (Revised - Aug 04).doc</cp:keywords>
  <cp:lastModifiedBy>Kristy Gislason</cp:lastModifiedBy>
  <cp:revision>2</cp:revision>
  <cp:lastPrinted>2004-08-27T20:50:00Z</cp:lastPrinted>
  <dcterms:created xsi:type="dcterms:W3CDTF">2016-11-01T21:51:00Z</dcterms:created>
  <dcterms:modified xsi:type="dcterms:W3CDTF">2016-11-01T21:51:00Z</dcterms:modified>
</cp:coreProperties>
</file>